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CT State Career Development Event</w:t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Planning Form for CDEs at UConn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Form to be sent to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vickie.reiser@uconn.edu</w:t>
        </w:r>
      </w:hyperlink>
      <w:r w:rsidDel="00000000" w:rsidR="00000000" w:rsidRPr="00000000">
        <w:rPr>
          <w:b w:val="1"/>
          <w:rtl w:val="0"/>
        </w:rPr>
        <w:t xml:space="preserve"> or address below no less than four weeks prior to contest. Changes need to be communicated within two weeks of contest date.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/>
      </w:pPr>
      <w:r w:rsidDel="00000000" w:rsidR="00000000" w:rsidRPr="00000000">
        <w:rPr>
          <w:rtl w:val="0"/>
        </w:rPr>
        <w:t xml:space="preserve">Vickie Reiser</w:t>
      </w:r>
    </w:p>
    <w:p w:rsidR="00000000" w:rsidDel="00000000" w:rsidP="00000000" w:rsidRDefault="00000000" w:rsidRPr="00000000" w14:paraId="00000007">
      <w:pPr>
        <w:jc w:val="center"/>
        <w:rPr/>
      </w:pPr>
      <w:r w:rsidDel="00000000" w:rsidR="00000000" w:rsidRPr="00000000">
        <w:rPr>
          <w:rtl w:val="0"/>
        </w:rPr>
        <w:t xml:space="preserve">Office of Academic Programs</w:t>
      </w:r>
    </w:p>
    <w:p w:rsidR="00000000" w:rsidDel="00000000" w:rsidP="00000000" w:rsidRDefault="00000000" w:rsidRPr="00000000" w14:paraId="00000008">
      <w:pPr>
        <w:jc w:val="center"/>
        <w:rPr/>
      </w:pPr>
      <w:r w:rsidDel="00000000" w:rsidR="00000000" w:rsidRPr="00000000">
        <w:rPr>
          <w:rtl w:val="0"/>
        </w:rPr>
        <w:t xml:space="preserve">1376 Storrs Rd. Unit 4090</w:t>
      </w:r>
    </w:p>
    <w:p w:rsidR="00000000" w:rsidDel="00000000" w:rsidP="00000000" w:rsidRDefault="00000000" w:rsidRPr="00000000" w14:paraId="00000009">
      <w:pPr>
        <w:jc w:val="center"/>
        <w:rPr/>
      </w:pPr>
      <w:r w:rsidDel="00000000" w:rsidR="00000000" w:rsidRPr="00000000">
        <w:rPr>
          <w:rtl w:val="0"/>
        </w:rPr>
        <w:t xml:space="preserve">Storrs, CT 06269</w:t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Phone: (860) 486-2919; Fax: (860) 486-4643</w:t>
      </w:r>
    </w:p>
    <w:p w:rsidR="00000000" w:rsidDel="00000000" w:rsidP="00000000" w:rsidRDefault="00000000" w:rsidRPr="00000000" w14:paraId="0000000B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Name of Event: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Event Month/Year: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Location of Event: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Superintendent: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Contact Information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Assistant Superintendent(s):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Contact Information: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725"/>
        <w:gridCol w:w="1755"/>
        <w:gridCol w:w="1200"/>
        <w:gridCol w:w="1200"/>
        <w:gridCol w:w="3165"/>
        <w:tblGridChange w:id="0">
          <w:tblGrid>
            <w:gridCol w:w="1725"/>
            <w:gridCol w:w="1755"/>
            <w:gridCol w:w="1200"/>
            <w:gridCol w:w="1200"/>
            <w:gridCol w:w="3165"/>
          </w:tblGrid>
        </w:tblGridChange>
      </w:tblGrid>
      <w:tr>
        <w:trPr>
          <w:trHeight w:val="420" w:hRule="atLeast"/>
        </w:trPr>
        <w:tc>
          <w:tcPr>
            <w:gridSpan w:val="5"/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Space Required for CDE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UConn will use this information to identify available rooms. If you would like more detail about classrooms, visit </w:t>
            </w: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http://classrooms.uconn.edu/names/</w:t>
              </w:r>
            </w:hyperlink>
            <w:r w:rsidDel="00000000" w:rsidR="00000000" w:rsidRPr="00000000">
              <w:rPr>
                <w:rtl w:val="0"/>
              </w:rPr>
              <w:t xml:space="preserve"> or discuss rooms and facilities with UConn contacts for this CDE.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Space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of </w:t>
            </w:r>
            <w:r w:rsidDel="00000000" w:rsidR="00000000" w:rsidRPr="00000000">
              <w:rPr>
                <w:b w:val="1"/>
                <w:i w:val="1"/>
                <w:rtl w:val="0"/>
              </w:rPr>
              <w:t xml:space="preserve">people</w:t>
            </w:r>
            <w:r w:rsidDel="00000000" w:rsidR="00000000" w:rsidRPr="00000000">
              <w:rPr>
                <w:b w:val="1"/>
                <w:rtl w:val="0"/>
              </w:rPr>
              <w:t xml:space="preserve"> to accommodate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chairs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# tables</w:t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Description of component occurring in this space (e.g. oral reasons, cattle judging, interviews, general knowledge test</w:t>
            </w:r>
          </w:p>
        </w:tc>
      </w:tr>
      <w:tr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Ex: classroom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 (six teams)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none</w:t>
            </w:r>
          </w:p>
        </w:tc>
        <w:tc>
          <w:tcPr>
            <w:shd w:fill="efefe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Students will use clipboards to take general knowledge test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Additional Equipment and Set-up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Please Be Specific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 Sink - for cleanup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 Additional electricity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 Additional chairs (outside of space requested above) # _____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 Additional tables (outside of space requested above) # _____ Location: _____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 LCD Projector &amp; Screen</w:t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 Other:</w:t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jc w:val="right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CDE Planning rev. 1/5/2015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vickie.reiser@uconn.edu" TargetMode="External"/><Relationship Id="rId7" Type="http://schemas.openxmlformats.org/officeDocument/2006/relationships/hyperlink" Target="http://classrooms.uconn.edu/names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